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6BF3" w14:textId="77777777"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14:paraId="75E8FD20" w14:textId="77777777"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14:paraId="0643A924" w14:textId="77777777"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CBC8EEF" w14:textId="77777777"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 xml:space="preserve">Zakona o javnoj nabavi (“Narodne novine“ broj 120/16.) </w:t>
      </w:r>
    </w:p>
    <w:p w14:paraId="18C46442" w14:textId="77777777"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14:paraId="4146EE26" w14:textId="77777777"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14:paraId="592B0E28" w14:textId="77777777"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14:paraId="63CAF304" w14:textId="77777777"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14:paraId="7BD9BC29" w14:textId="77777777"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B147DAF" w14:textId="77777777"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14:paraId="0C26881B" w14:textId="77777777"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14:paraId="3D402C15" w14:textId="77777777"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1E7E4EA" w14:textId="77777777"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1845C332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proofErr w:type="spellStart"/>
      <w:r w:rsidRPr="00654371">
        <w:rPr>
          <w:sz w:val="22"/>
          <w:szCs w:val="22"/>
        </w:rPr>
        <w:t>nastan</w:t>
      </w:r>
      <w:proofErr w:type="spellEnd"/>
      <w:r w:rsidRPr="00654371">
        <w:rPr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475E1501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14:paraId="7F5897E8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4C8A99A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11F3869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14:paraId="45C3E837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7B0582E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3339A28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14:paraId="3DADA1E9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14:paraId="49293605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D0A3781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14:paraId="1C0039F7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FBC7400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BBAF17B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14:paraId="1DCEA81E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14:paraId="1C1455BA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3297758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14:paraId="78D43C56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14:paraId="011BB97D" w14:textId="77777777"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1FA7A8D5" w14:textId="77777777"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 xml:space="preserve">nema poslovni </w:t>
      </w:r>
      <w:proofErr w:type="spellStart"/>
      <w:r w:rsidR="00910D95" w:rsidRPr="00654371">
        <w:t>nastan</w:t>
      </w:r>
      <w:proofErr w:type="spellEnd"/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propisima države poslovnog </w:t>
      </w:r>
      <w:proofErr w:type="spellStart"/>
      <w:r w:rsidR="00910D95" w:rsidRPr="00654371">
        <w:t>nastana</w:t>
      </w:r>
      <w:proofErr w:type="spellEnd"/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14:paraId="7E04C499" w14:textId="77777777"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7F72964" w14:textId="77777777"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FFBB0AC" w14:textId="48533868"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Datum: ______________</w:t>
      </w:r>
      <w:r w:rsidR="007A2B3B">
        <w:rPr>
          <w:rFonts w:eastAsia="Calibri"/>
          <w:sz w:val="22"/>
          <w:szCs w:val="22"/>
          <w:lang w:eastAsia="en-US"/>
        </w:rPr>
        <w:t xml:space="preserve"> 202</w:t>
      </w:r>
      <w:r w:rsidR="007B1DC9">
        <w:rPr>
          <w:rFonts w:eastAsia="Calibri"/>
          <w:sz w:val="22"/>
          <w:szCs w:val="22"/>
          <w:lang w:eastAsia="en-US"/>
        </w:rPr>
        <w:t>4</w:t>
      </w:r>
      <w:r w:rsidRPr="00654371">
        <w:rPr>
          <w:rFonts w:eastAsia="Calibri"/>
          <w:sz w:val="22"/>
          <w:szCs w:val="22"/>
          <w:lang w:eastAsia="en-US"/>
        </w:rPr>
        <w:t>. godine</w:t>
      </w:r>
    </w:p>
    <w:p w14:paraId="75B5C465" w14:textId="77777777"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93C5817" w14:textId="77777777"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14:paraId="7B0C5EDE" w14:textId="77777777"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14:paraId="24A055CC" w14:textId="77777777"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14:paraId="3608435C" w14:textId="77777777"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95"/>
    <w:rsid w:val="00077EDA"/>
    <w:rsid w:val="001D5587"/>
    <w:rsid w:val="00282D44"/>
    <w:rsid w:val="002E7A3A"/>
    <w:rsid w:val="00372138"/>
    <w:rsid w:val="004C4DEA"/>
    <w:rsid w:val="00591E11"/>
    <w:rsid w:val="00654371"/>
    <w:rsid w:val="0079356A"/>
    <w:rsid w:val="007A2B3B"/>
    <w:rsid w:val="007A2F6C"/>
    <w:rsid w:val="007B1DC9"/>
    <w:rsid w:val="008B71D6"/>
    <w:rsid w:val="00910D95"/>
    <w:rsid w:val="00BC085A"/>
    <w:rsid w:val="00C13C19"/>
    <w:rsid w:val="00F03DEE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6CA9"/>
  <w15:docId w15:val="{8905391F-29AB-4774-A8A2-FB6EC32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7B7D-801A-4C09-B47D-3D500CD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Valentina Gašparić</cp:lastModifiedBy>
  <cp:revision>2</cp:revision>
  <dcterms:created xsi:type="dcterms:W3CDTF">2024-02-02T10:26:00Z</dcterms:created>
  <dcterms:modified xsi:type="dcterms:W3CDTF">2024-02-02T10:26:00Z</dcterms:modified>
</cp:coreProperties>
</file>